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6" w:type="dxa"/>
        <w:tblInd w:w="-5" w:type="dxa"/>
        <w:tblLook w:val="01E0" w:firstRow="1" w:lastRow="1" w:firstColumn="1" w:lastColumn="1" w:noHBand="0" w:noVBand="0"/>
      </w:tblPr>
      <w:tblGrid>
        <w:gridCol w:w="1114"/>
        <w:gridCol w:w="8922"/>
      </w:tblGrid>
      <w:tr w:rsidR="000E0432" w:rsidRPr="00C07749" w14:paraId="30DE96F9" w14:textId="77777777" w:rsidTr="007516BD">
        <w:trPr>
          <w:trHeight w:val="510"/>
        </w:trPr>
        <w:tc>
          <w:tcPr>
            <w:tcW w:w="1114" w:type="dxa"/>
            <w:vAlign w:val="center"/>
          </w:tcPr>
          <w:p w14:paraId="250A0976" w14:textId="77777777" w:rsidR="000E0432" w:rsidRPr="00AA2638" w:rsidRDefault="005828D9" w:rsidP="005C38C3">
            <w:pPr>
              <w:keepNext/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Calibri" w:eastAsia="Times New Roman" w:hAnsi="Calibri" w:cs="Arial"/>
                <w:i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Cs w:val="20"/>
                <w:lang w:eastAsia="pl-PL"/>
              </w:rPr>
              <w:t>4</w:t>
            </w:r>
            <w:r w:rsidR="000E0432" w:rsidRPr="00AA2638">
              <w:rPr>
                <w:rFonts w:ascii="Calibri" w:eastAsia="Times New Roman" w:hAnsi="Calibri" w:cs="Arial"/>
                <w:i/>
                <w:szCs w:val="20"/>
                <w:lang w:eastAsia="pl-PL"/>
              </w:rPr>
              <w:t>/201</w:t>
            </w:r>
            <w:r>
              <w:rPr>
                <w:rFonts w:ascii="Calibri" w:eastAsia="Times New Roman" w:hAnsi="Calibri" w:cs="Arial"/>
                <w:i/>
                <w:szCs w:val="20"/>
                <w:lang w:eastAsia="pl-PL"/>
              </w:rPr>
              <w:t>8</w:t>
            </w:r>
          </w:p>
        </w:tc>
        <w:tc>
          <w:tcPr>
            <w:tcW w:w="8922" w:type="dxa"/>
            <w:vAlign w:val="center"/>
          </w:tcPr>
          <w:p w14:paraId="0D19C671" w14:textId="58DC1F7D" w:rsidR="000E0432" w:rsidRPr="00C07749" w:rsidRDefault="000E0432" w:rsidP="00C07749">
            <w:pPr>
              <w:keepNext/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6"/>
              <w:rPr>
                <w:rFonts w:ascii="Calibri" w:eastAsia="Times New Roman" w:hAnsi="Calibri" w:cs="Arial"/>
                <w:i/>
                <w:szCs w:val="20"/>
                <w:lang w:eastAsia="pl-PL"/>
              </w:rPr>
            </w:pPr>
            <w:r w:rsidRPr="00A265AB">
              <w:rPr>
                <w:rFonts w:ascii="Calibri" w:eastAsia="Times New Roman" w:hAnsi="Calibri" w:cs="Arial"/>
                <w:i/>
                <w:szCs w:val="20"/>
                <w:lang w:eastAsia="pl-PL"/>
              </w:rPr>
              <w:t xml:space="preserve">Katowice, </w:t>
            </w:r>
            <w:r w:rsidR="005B54AD" w:rsidRPr="00A265AB">
              <w:rPr>
                <w:rFonts w:ascii="Calibri" w:eastAsia="Times New Roman" w:hAnsi="Calibri" w:cs="Arial"/>
                <w:i/>
                <w:szCs w:val="20"/>
                <w:lang w:eastAsia="pl-PL"/>
              </w:rPr>
              <w:t>2</w:t>
            </w:r>
            <w:r w:rsidR="001B002F">
              <w:rPr>
                <w:rFonts w:ascii="Calibri" w:eastAsia="Times New Roman" w:hAnsi="Calibri" w:cs="Arial"/>
                <w:i/>
                <w:szCs w:val="20"/>
                <w:lang w:eastAsia="pl-PL"/>
              </w:rPr>
              <w:t>5</w:t>
            </w:r>
            <w:r w:rsidRPr="00A265AB">
              <w:rPr>
                <w:rFonts w:ascii="Calibri" w:eastAsia="Times New Roman" w:hAnsi="Calibri" w:cs="Arial"/>
                <w:i/>
                <w:szCs w:val="20"/>
                <w:lang w:eastAsia="pl-PL"/>
              </w:rPr>
              <w:t xml:space="preserve"> </w:t>
            </w:r>
            <w:r w:rsidR="005828D9" w:rsidRPr="00A265AB">
              <w:rPr>
                <w:rFonts w:ascii="Calibri" w:eastAsia="Times New Roman" w:hAnsi="Calibri" w:cs="Arial"/>
                <w:i/>
                <w:szCs w:val="20"/>
                <w:lang w:eastAsia="pl-PL"/>
              </w:rPr>
              <w:t>lipca</w:t>
            </w:r>
            <w:r w:rsidRPr="00A265AB">
              <w:rPr>
                <w:rFonts w:ascii="Calibri" w:eastAsia="Times New Roman" w:hAnsi="Calibri" w:cs="Arial"/>
                <w:i/>
                <w:szCs w:val="20"/>
                <w:lang w:eastAsia="pl-PL"/>
              </w:rPr>
              <w:t xml:space="preserve"> 201</w:t>
            </w:r>
            <w:r w:rsidR="005828D9" w:rsidRPr="00A265AB">
              <w:rPr>
                <w:rFonts w:ascii="Calibri" w:eastAsia="Times New Roman" w:hAnsi="Calibri" w:cs="Arial"/>
                <w:i/>
                <w:szCs w:val="20"/>
                <w:lang w:eastAsia="pl-PL"/>
              </w:rPr>
              <w:t>8</w:t>
            </w:r>
          </w:p>
        </w:tc>
      </w:tr>
    </w:tbl>
    <w:p w14:paraId="66529197" w14:textId="77777777" w:rsidR="000E0432" w:rsidRPr="005828D9" w:rsidRDefault="000E0432" w:rsidP="007516BD">
      <w:pPr>
        <w:spacing w:before="240" w:after="240" w:line="24" w:lineRule="atLeast"/>
        <w:jc w:val="center"/>
        <w:rPr>
          <w:rFonts w:asciiTheme="majorHAnsi" w:eastAsia="Arial Unicode MS" w:hAnsiTheme="majorHAnsi" w:cstheme="majorHAnsi"/>
          <w:bCs/>
          <w:color w:val="000000"/>
          <w:sz w:val="32"/>
          <w:szCs w:val="20"/>
          <w:lang w:eastAsia="pl-PL"/>
        </w:rPr>
      </w:pPr>
      <w:r w:rsidRPr="005828D9">
        <w:rPr>
          <w:rFonts w:asciiTheme="majorHAnsi" w:eastAsia="Arial Unicode MS" w:hAnsiTheme="majorHAnsi" w:cstheme="majorHAnsi"/>
          <w:bCs/>
          <w:color w:val="000000"/>
          <w:sz w:val="32"/>
          <w:szCs w:val="20"/>
          <w:lang w:eastAsia="pl-PL"/>
        </w:rPr>
        <w:t>Informacja dla dziennikarzy</w:t>
      </w:r>
    </w:p>
    <w:p w14:paraId="08A84478" w14:textId="77777777" w:rsidR="005828D9" w:rsidRPr="005828D9" w:rsidRDefault="005828D9" w:rsidP="005828D9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6"/>
        </w:rPr>
      </w:pPr>
      <w:r w:rsidRPr="005828D9">
        <w:rPr>
          <w:rFonts w:ascii="Calibri" w:eastAsia="Calibri" w:hAnsi="Calibri" w:cs="Times New Roman"/>
          <w:b/>
          <w:sz w:val="28"/>
          <w:szCs w:val="26"/>
        </w:rPr>
        <w:t>Proces weryfikacji technologii środowiskowych już znormalizowany w Polsce</w:t>
      </w:r>
    </w:p>
    <w:p w14:paraId="3A5777AD" w14:textId="5BD24AA0" w:rsidR="005828D9" w:rsidRPr="005828D9" w:rsidRDefault="005828D9" w:rsidP="007516BD">
      <w:pPr>
        <w:spacing w:after="120" w:line="264" w:lineRule="auto"/>
        <w:jc w:val="both"/>
        <w:rPr>
          <w:rFonts w:ascii="Calibri" w:eastAsia="Calibri" w:hAnsi="Calibri" w:cs="Times New Roman"/>
          <w:b/>
          <w:sz w:val="23"/>
          <w:szCs w:val="23"/>
        </w:rPr>
      </w:pPr>
      <w:bookmarkStart w:id="0" w:name="_Hlk519853734"/>
      <w:r w:rsidRPr="005828D9">
        <w:rPr>
          <w:rFonts w:ascii="Calibri" w:eastAsia="Calibri" w:hAnsi="Calibri" w:cs="Times New Roman"/>
          <w:b/>
          <w:sz w:val="23"/>
          <w:szCs w:val="23"/>
        </w:rPr>
        <w:t xml:space="preserve">W lipcu </w:t>
      </w:r>
      <w:r w:rsidR="008E112D">
        <w:rPr>
          <w:rFonts w:ascii="Calibri" w:eastAsia="Calibri" w:hAnsi="Calibri" w:cs="Times New Roman"/>
          <w:b/>
          <w:sz w:val="23"/>
          <w:szCs w:val="23"/>
        </w:rPr>
        <w:t xml:space="preserve">br. </w:t>
      </w:r>
      <w:r w:rsidRPr="005828D9">
        <w:rPr>
          <w:rFonts w:ascii="Calibri" w:eastAsia="Calibri" w:hAnsi="Calibri" w:cs="Times New Roman"/>
          <w:b/>
          <w:sz w:val="23"/>
          <w:szCs w:val="23"/>
        </w:rPr>
        <w:t xml:space="preserve">Polski Komitet Normalizacyjny przyjął </w:t>
      </w:r>
      <w:bookmarkStart w:id="1" w:name="_Hlk519747578"/>
      <w:r w:rsidRPr="005828D9">
        <w:rPr>
          <w:rFonts w:ascii="Calibri" w:eastAsia="Calibri" w:hAnsi="Calibri" w:cs="Times New Roman"/>
          <w:b/>
          <w:sz w:val="23"/>
          <w:szCs w:val="23"/>
        </w:rPr>
        <w:t xml:space="preserve">międzynarodową normę ISO 14034:2016 </w:t>
      </w:r>
      <w:bookmarkEnd w:id="1"/>
      <w:r w:rsidRPr="005828D9">
        <w:rPr>
          <w:rFonts w:ascii="Calibri" w:eastAsia="Calibri" w:hAnsi="Calibri" w:cs="Times New Roman"/>
          <w:b/>
          <w:sz w:val="23"/>
          <w:szCs w:val="23"/>
        </w:rPr>
        <w:t xml:space="preserve">Zarządzanie środowiskowe - weryfikacja technologii środowiskowych (ETV), jako normę krajową. </w:t>
      </w:r>
    </w:p>
    <w:bookmarkEnd w:id="0"/>
    <w:p w14:paraId="4896F7A5" w14:textId="77777777" w:rsidR="005828D9" w:rsidRPr="005828D9" w:rsidRDefault="005828D9" w:rsidP="007516BD">
      <w:pPr>
        <w:spacing w:after="120" w:line="264" w:lineRule="auto"/>
        <w:jc w:val="both"/>
        <w:rPr>
          <w:rFonts w:ascii="Calibri" w:eastAsia="Calibri" w:hAnsi="Calibri" w:cs="Times New Roman"/>
          <w:sz w:val="23"/>
          <w:szCs w:val="23"/>
        </w:rPr>
      </w:pPr>
      <w:r w:rsidRPr="005828D9">
        <w:rPr>
          <w:rFonts w:ascii="Calibri" w:eastAsia="Calibri" w:hAnsi="Calibri" w:cs="Times New Roman"/>
          <w:sz w:val="23"/>
          <w:szCs w:val="23"/>
        </w:rPr>
        <w:t>Norma ISO 14034:2016 opublikowana w listopadzie 2016 roku, jest pierwszym międzynarodowym standardem technicznym zapewniającym jednolite podejście do sposobu oceny efektu działania technologii środowiskowej nie tylko w aspekcie jej wydajności, ale także jej innowacyjności i korzyści dla środowiska, które wynikają z jej zastosowania. Normalizacja procesu weryfikacji technologii środowiskowych ma umożliwić uznawanie świadectw weryfikacji ETV na poziomie międzynarodowym. Jej wprowadzenie powinno przyczyniać się do zwiększenia wiarygodności informacji o efektach działania innowacyjnych technologii środowiskowych, co może twórcom nowych rozwiązań ułatwić ich wprowadzenie zarówno na rynki krajowe, jak i zagraniczne.</w:t>
      </w:r>
    </w:p>
    <w:p w14:paraId="62A75FF0" w14:textId="77777777" w:rsidR="005828D9" w:rsidRPr="005828D9" w:rsidRDefault="005828D9" w:rsidP="007516BD">
      <w:pPr>
        <w:spacing w:after="120" w:line="264" w:lineRule="auto"/>
        <w:jc w:val="both"/>
        <w:rPr>
          <w:rFonts w:ascii="Calibri" w:eastAsia="Calibri" w:hAnsi="Calibri" w:cs="Times New Roman"/>
          <w:sz w:val="23"/>
          <w:szCs w:val="23"/>
        </w:rPr>
      </w:pPr>
      <w:r w:rsidRPr="005828D9">
        <w:rPr>
          <w:rFonts w:ascii="Calibri" w:eastAsia="Calibri" w:hAnsi="Calibri" w:cs="Times New Roman"/>
          <w:sz w:val="23"/>
          <w:szCs w:val="23"/>
        </w:rPr>
        <w:t xml:space="preserve">W lipcu br. Polski Komitet Normalizacyjny przyjął międzynarodową normę ISO 14034:2016 Zarządzanie środowiskowe – weryfikacja technologii środowiskowych (ETV), jako normę krajową. </w:t>
      </w:r>
    </w:p>
    <w:p w14:paraId="4A1862B6" w14:textId="08A3B76A" w:rsidR="005828D9" w:rsidRPr="005828D9" w:rsidRDefault="00E65C0F" w:rsidP="007516BD">
      <w:pPr>
        <w:spacing w:after="120" w:line="264" w:lineRule="auto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Jednostka Weryfikująca Technologie Środowiskowe działająca w </w:t>
      </w:r>
      <w:r w:rsidR="005828D9" w:rsidRPr="005828D9">
        <w:rPr>
          <w:rFonts w:ascii="Calibri" w:eastAsia="Calibri" w:hAnsi="Calibri" w:cs="Times New Roman"/>
          <w:sz w:val="23"/>
          <w:szCs w:val="23"/>
        </w:rPr>
        <w:t>I</w:t>
      </w:r>
      <w:r>
        <w:rPr>
          <w:rFonts w:ascii="Calibri" w:eastAsia="Calibri" w:hAnsi="Calibri" w:cs="Times New Roman"/>
          <w:sz w:val="23"/>
          <w:szCs w:val="23"/>
        </w:rPr>
        <w:t xml:space="preserve">nstytucie Ekologii Terenów Uprzemysłowionych </w:t>
      </w:r>
      <w:r w:rsidR="001B002F">
        <w:rPr>
          <w:rFonts w:ascii="Calibri" w:eastAsia="Calibri" w:hAnsi="Calibri" w:cs="Times New Roman"/>
          <w:sz w:val="23"/>
          <w:szCs w:val="23"/>
        </w:rPr>
        <w:t xml:space="preserve">(JWTŚ-IETU) </w:t>
      </w:r>
      <w:r w:rsidR="005828D9" w:rsidRPr="005828D9">
        <w:rPr>
          <w:rFonts w:ascii="Calibri" w:eastAsia="Calibri" w:hAnsi="Calibri" w:cs="Times New Roman"/>
          <w:sz w:val="23"/>
          <w:szCs w:val="23"/>
        </w:rPr>
        <w:t xml:space="preserve">już uzyskała akredytację na prowadzenie weryfikacji innowacyjnych </w:t>
      </w:r>
      <w:r w:rsidR="005828D9" w:rsidRPr="001B002F">
        <w:rPr>
          <w:rFonts w:ascii="Calibri" w:eastAsia="Calibri" w:hAnsi="Calibri" w:cs="Times New Roman"/>
          <w:spacing w:val="-4"/>
          <w:sz w:val="23"/>
          <w:szCs w:val="23"/>
        </w:rPr>
        <w:t xml:space="preserve">technologii środowiskowych z obszaru gospodarki wodno-ściekowej zgodnie z normą </w:t>
      </w:r>
      <w:r w:rsidR="005828D9" w:rsidRPr="001B002F">
        <w:rPr>
          <w:rFonts w:ascii="Calibri" w:eastAsia="Calibri" w:hAnsi="Calibri" w:cs="Times New Roman"/>
          <w:i/>
          <w:spacing w:val="-4"/>
          <w:sz w:val="23"/>
          <w:szCs w:val="23"/>
        </w:rPr>
        <w:t>PN-ISO 14034:2018-07</w:t>
      </w:r>
      <w:r w:rsidR="005828D9" w:rsidRPr="001B002F">
        <w:rPr>
          <w:rFonts w:ascii="Calibri" w:eastAsia="Calibri" w:hAnsi="Calibri" w:cs="Times New Roman"/>
          <w:spacing w:val="-4"/>
          <w:sz w:val="23"/>
          <w:szCs w:val="23"/>
        </w:rPr>
        <w:t>.</w:t>
      </w:r>
    </w:p>
    <w:p w14:paraId="248FC8DE" w14:textId="6166F015" w:rsidR="005828D9" w:rsidRPr="005828D9" w:rsidRDefault="005828D9" w:rsidP="007516BD">
      <w:pPr>
        <w:pBdr>
          <w:left w:val="single" w:sz="12" w:space="4" w:color="808080" w:themeColor="background1" w:themeShade="80"/>
        </w:pBdr>
        <w:spacing w:line="264" w:lineRule="auto"/>
        <w:jc w:val="both"/>
        <w:rPr>
          <w:i/>
          <w:sz w:val="23"/>
          <w:szCs w:val="23"/>
        </w:rPr>
      </w:pPr>
      <w:r w:rsidRPr="005828D9">
        <w:rPr>
          <w:i/>
          <w:sz w:val="23"/>
          <w:szCs w:val="23"/>
        </w:rPr>
        <w:t xml:space="preserve">Dzięki temu świadectwa weryfikacji wydawane przez </w:t>
      </w:r>
      <w:r w:rsidR="008E112D">
        <w:rPr>
          <w:i/>
          <w:sz w:val="23"/>
          <w:szCs w:val="23"/>
        </w:rPr>
        <w:t>JWT</w:t>
      </w:r>
      <w:r w:rsidR="001B002F">
        <w:rPr>
          <w:i/>
          <w:sz w:val="23"/>
          <w:szCs w:val="23"/>
        </w:rPr>
        <w:t>Ś</w:t>
      </w:r>
      <w:r w:rsidR="008E112D">
        <w:rPr>
          <w:i/>
          <w:sz w:val="23"/>
          <w:szCs w:val="23"/>
        </w:rPr>
        <w:t>-IETU</w:t>
      </w:r>
      <w:r w:rsidRPr="005828D9">
        <w:rPr>
          <w:i/>
          <w:sz w:val="23"/>
          <w:szCs w:val="23"/>
        </w:rPr>
        <w:t xml:space="preserve"> pozwalają, naszym klientom skuteczniej konkurować na rynku krajowym i rynkach zagranicznych np. amerykańskim czy azjatyckim – podkreśla Izabela Ratman-Kłosińska, kierownik JWTŚ-IETU. – To dla nabywców innowacyjnych rozwiązań i</w:t>
      </w:r>
      <w:r w:rsidR="00466C26" w:rsidRPr="00466C26">
        <w:rPr>
          <w:i/>
          <w:sz w:val="23"/>
          <w:szCs w:val="23"/>
        </w:rPr>
        <w:t> </w:t>
      </w:r>
      <w:r w:rsidRPr="005828D9">
        <w:rPr>
          <w:i/>
          <w:sz w:val="23"/>
          <w:szCs w:val="23"/>
        </w:rPr>
        <w:t xml:space="preserve">inwestorów świadectwo weryfikacji ETV musi być wiarygodnym źródłem informacji, na którym mogą opierać swoje decyzje dotyczące wyboru rozwiązania. Zapewniamy to prowadząc weryfikacje według najwyższych standardów jakości i bezstronności oraz stosując znormalizowane procedury </w:t>
      </w:r>
      <w:r w:rsidR="00466C26">
        <w:rPr>
          <w:i/>
          <w:sz w:val="23"/>
          <w:szCs w:val="23"/>
        </w:rPr>
        <w:t>–</w:t>
      </w:r>
      <w:r w:rsidRPr="005828D9">
        <w:rPr>
          <w:i/>
          <w:sz w:val="23"/>
          <w:szCs w:val="23"/>
        </w:rPr>
        <w:t xml:space="preserve"> dodaje Ratman-Kłosińska.</w:t>
      </w:r>
    </w:p>
    <w:p w14:paraId="3B19C3F1" w14:textId="77777777" w:rsidR="005828D9" w:rsidRPr="005828D9" w:rsidRDefault="005828D9" w:rsidP="007516BD">
      <w:pPr>
        <w:spacing w:after="120" w:line="264" w:lineRule="auto"/>
        <w:jc w:val="both"/>
        <w:rPr>
          <w:rFonts w:ascii="Calibri" w:eastAsia="Calibri" w:hAnsi="Calibri" w:cs="Times New Roman"/>
          <w:sz w:val="23"/>
          <w:szCs w:val="23"/>
        </w:rPr>
      </w:pPr>
      <w:r w:rsidRPr="005828D9">
        <w:rPr>
          <w:rFonts w:ascii="Calibri" w:eastAsia="Calibri" w:hAnsi="Calibri" w:cs="Times New Roman"/>
          <w:sz w:val="23"/>
          <w:szCs w:val="23"/>
        </w:rPr>
        <w:t xml:space="preserve">Więcej informacji o weryfikacji technologii środowiskowych z obszaru gospodarki wodno-ściekowej na stronie internetowej: </w:t>
      </w:r>
      <w:hyperlink r:id="rId8" w:history="1">
        <w:r w:rsidRPr="005828D9">
          <w:rPr>
            <w:rFonts w:ascii="Calibri" w:eastAsia="Calibri" w:hAnsi="Calibri" w:cs="Times New Roman"/>
            <w:color w:val="0000FF"/>
            <w:sz w:val="23"/>
            <w:szCs w:val="23"/>
            <w:u w:val="single"/>
          </w:rPr>
          <w:t>https://etv.ietu.pl</w:t>
        </w:r>
      </w:hyperlink>
    </w:p>
    <w:p w14:paraId="667EBF7A" w14:textId="77777777" w:rsidR="0085084D" w:rsidRPr="00752D84" w:rsidRDefault="0085084D" w:rsidP="007516BD">
      <w:pPr>
        <w:spacing w:after="0" w:line="264" w:lineRule="auto"/>
        <w:jc w:val="both"/>
        <w:rPr>
          <w:rFonts w:asciiTheme="majorHAnsi" w:hAnsiTheme="majorHAnsi" w:cstheme="majorHAnsi"/>
          <w:b/>
          <w:spacing w:val="28"/>
          <w:sz w:val="24"/>
          <w:szCs w:val="24"/>
        </w:rPr>
      </w:pPr>
      <w:r w:rsidRPr="00752D84">
        <w:rPr>
          <w:rFonts w:asciiTheme="majorHAnsi" w:hAnsiTheme="majorHAnsi" w:cstheme="majorHAnsi"/>
          <w:b/>
          <w:spacing w:val="28"/>
          <w:sz w:val="24"/>
          <w:szCs w:val="24"/>
        </w:rPr>
        <w:t>BACKGROUND</w:t>
      </w:r>
    </w:p>
    <w:p w14:paraId="27849DBD" w14:textId="77777777" w:rsidR="0085084D" w:rsidRPr="00752D84" w:rsidRDefault="0085084D" w:rsidP="007516BD">
      <w:pPr>
        <w:spacing w:after="0" w:line="264" w:lineRule="auto"/>
        <w:jc w:val="both"/>
        <w:rPr>
          <w:rFonts w:cstheme="minorHAnsi"/>
          <w:b/>
          <w:sz w:val="24"/>
          <w:szCs w:val="24"/>
        </w:rPr>
      </w:pPr>
      <w:r w:rsidRPr="00752D84">
        <w:rPr>
          <w:rFonts w:cstheme="minorHAnsi"/>
          <w:b/>
          <w:sz w:val="24"/>
          <w:szCs w:val="24"/>
        </w:rPr>
        <w:t>Dlaczego potrzebna jest weryfikacja technologii środowiskowych?</w:t>
      </w:r>
    </w:p>
    <w:p w14:paraId="25A41D26" w14:textId="5F7D6DCA" w:rsidR="005F019C" w:rsidRPr="005F019C" w:rsidRDefault="005F019C" w:rsidP="007516BD">
      <w:pPr>
        <w:spacing w:after="120" w:line="264" w:lineRule="auto"/>
        <w:jc w:val="both"/>
        <w:rPr>
          <w:rFonts w:cstheme="minorHAnsi"/>
          <w:sz w:val="23"/>
          <w:szCs w:val="23"/>
        </w:rPr>
      </w:pPr>
      <w:r w:rsidRPr="005F019C">
        <w:rPr>
          <w:rFonts w:cstheme="minorHAnsi"/>
          <w:sz w:val="23"/>
          <w:szCs w:val="23"/>
        </w:rPr>
        <w:t xml:space="preserve">Firmy oferujące nowatorskie rozwiązania często borykają się z problem ograniczonego zaufania ze strony nabywców. Wdrażający preferują technologie konwencjonalne o potwierdzonym działaniu, choć sprawność tych rozwiązań jest </w:t>
      </w:r>
      <w:r w:rsidR="00F1759B">
        <w:rPr>
          <w:rFonts w:cstheme="minorHAnsi"/>
          <w:sz w:val="23"/>
          <w:szCs w:val="23"/>
        </w:rPr>
        <w:t xml:space="preserve">często </w:t>
      </w:r>
      <w:bookmarkStart w:id="2" w:name="_GoBack"/>
      <w:bookmarkEnd w:id="2"/>
      <w:r w:rsidRPr="005F019C">
        <w:rPr>
          <w:rFonts w:cstheme="minorHAnsi"/>
          <w:sz w:val="23"/>
          <w:szCs w:val="23"/>
        </w:rPr>
        <w:t>gorsza niż technologii innowacyjnych. Powodem jest brak możliwości uzyskania wiarygodnego potwierdzenia zgodności działania innowacyjnej technologii z deklaracją dostawcy. Dotyczy to szczególnie tych rozwiązań, które przynoszą korzyści środowiskowe wykraczające poza obowiązujące normy lub których innowacyjności i skuteczności nie da się wykazać przy pomocy istniejących norm lub systemów certyfikacji.</w:t>
      </w:r>
    </w:p>
    <w:p w14:paraId="23FF0B34" w14:textId="77777777" w:rsidR="0085084D" w:rsidRPr="00752D84" w:rsidRDefault="0085084D" w:rsidP="007516BD">
      <w:pPr>
        <w:spacing w:after="0" w:line="264" w:lineRule="auto"/>
        <w:jc w:val="both"/>
        <w:rPr>
          <w:rFonts w:cstheme="minorHAnsi"/>
          <w:b/>
          <w:sz w:val="24"/>
          <w:szCs w:val="23"/>
        </w:rPr>
      </w:pPr>
      <w:r w:rsidRPr="00752D84">
        <w:rPr>
          <w:rFonts w:cstheme="minorHAnsi"/>
          <w:b/>
          <w:sz w:val="24"/>
          <w:szCs w:val="23"/>
        </w:rPr>
        <w:lastRenderedPageBreak/>
        <w:t>Program Pilotażowy Weryfikacji Technologii Środowiskowych (ETV) Unii Europejskiej</w:t>
      </w:r>
    </w:p>
    <w:p w14:paraId="0A5D9FE9" w14:textId="77777777" w:rsidR="005F019C" w:rsidRPr="00752D84" w:rsidRDefault="0085084D" w:rsidP="007516BD">
      <w:pPr>
        <w:spacing w:after="120" w:line="264" w:lineRule="auto"/>
        <w:jc w:val="both"/>
        <w:rPr>
          <w:rFonts w:cstheme="minorHAnsi"/>
          <w:sz w:val="23"/>
          <w:szCs w:val="23"/>
        </w:rPr>
      </w:pPr>
      <w:r w:rsidRPr="00752D84">
        <w:rPr>
          <w:sz w:val="23"/>
          <w:szCs w:val="23"/>
        </w:rPr>
        <w:t>W 2011 r. Komisja Europejska uruchomiła Program Weryfikacji Technologii Środowiskowych Unii Europejskiej (UE ETV). Oprócz Polski, biorą w nim udział Czechy, Włochy, Francja, Dania, Finlandia i Wielka Brytania.</w:t>
      </w:r>
    </w:p>
    <w:p w14:paraId="44CC7533" w14:textId="77777777" w:rsidR="005F019C" w:rsidRPr="00752D84" w:rsidRDefault="0085084D" w:rsidP="007516BD">
      <w:pPr>
        <w:spacing w:after="120" w:line="264" w:lineRule="auto"/>
        <w:jc w:val="both"/>
        <w:rPr>
          <w:rFonts w:cstheme="minorHAnsi"/>
          <w:sz w:val="23"/>
          <w:szCs w:val="23"/>
        </w:rPr>
      </w:pPr>
      <w:r w:rsidRPr="00752D84">
        <w:rPr>
          <w:rFonts w:cstheme="minorHAnsi"/>
          <w:sz w:val="23"/>
          <w:szCs w:val="23"/>
        </w:rPr>
        <w:t>ETV jest</w:t>
      </w:r>
      <w:r w:rsidR="005F019C" w:rsidRPr="00752D84">
        <w:rPr>
          <w:rFonts w:cstheme="minorHAnsi"/>
          <w:sz w:val="23"/>
          <w:szCs w:val="23"/>
        </w:rPr>
        <w:t xml:space="preserve"> narzędzie</w:t>
      </w:r>
      <w:r w:rsidRPr="00752D84">
        <w:rPr>
          <w:rFonts w:cstheme="minorHAnsi"/>
          <w:sz w:val="23"/>
          <w:szCs w:val="23"/>
        </w:rPr>
        <w:t>m</w:t>
      </w:r>
      <w:r w:rsidR="005F019C" w:rsidRPr="00752D84">
        <w:rPr>
          <w:rFonts w:cstheme="minorHAnsi"/>
          <w:sz w:val="23"/>
          <w:szCs w:val="23"/>
        </w:rPr>
        <w:t xml:space="preserve"> wspierając</w:t>
      </w:r>
      <w:r w:rsidRPr="00752D84">
        <w:rPr>
          <w:rFonts w:cstheme="minorHAnsi"/>
          <w:sz w:val="23"/>
          <w:szCs w:val="23"/>
        </w:rPr>
        <w:t>ym</w:t>
      </w:r>
      <w:r w:rsidR="005F019C" w:rsidRPr="00752D84">
        <w:rPr>
          <w:rFonts w:cstheme="minorHAnsi"/>
          <w:sz w:val="23"/>
          <w:szCs w:val="23"/>
        </w:rPr>
        <w:t xml:space="preserve"> wdrażanie innowacyjnych technologii środowiskowych. Weryfikacja polega na uwiarygodnieniu w sposób niezależny i bezstronny sprawności technicznej i funkcjonalnej technologii deklarowanej przez dostawcę oraz efektu środowiskowego uzyskiwanego dzięki jej wdrożeniu. Podstawą do weryfikacji są rzetelne dane z badań, spełniające wysokie wymagania jakościowe. W</w:t>
      </w:r>
      <w:r w:rsidR="007516BD" w:rsidRPr="00752D84">
        <w:rPr>
          <w:rFonts w:cstheme="minorHAnsi"/>
          <w:sz w:val="23"/>
          <w:szCs w:val="23"/>
        </w:rPr>
        <w:t> </w:t>
      </w:r>
      <w:r w:rsidR="005F019C" w:rsidRPr="00752D84">
        <w:rPr>
          <w:rFonts w:cstheme="minorHAnsi"/>
          <w:sz w:val="23"/>
          <w:szCs w:val="23"/>
        </w:rPr>
        <w:t xml:space="preserve">odróżnieniu od systemów certyfikacji wyrobów, w weryfikacji ETV, producent sam określa parametry odzwierciedlające sprawność technologii, biorąc pod uwagę potrzeby potencjalnych nabywców i cechy rozwiązania, stanowiące o jego przewadze </w:t>
      </w:r>
      <w:r w:rsidR="005F019C" w:rsidRPr="00752D84">
        <w:rPr>
          <w:rFonts w:eastAsia="Calibri" w:cstheme="minorHAnsi"/>
          <w:sz w:val="23"/>
          <w:szCs w:val="23"/>
        </w:rPr>
        <w:t>konkurencyjnej.</w:t>
      </w:r>
      <w:r w:rsidR="005F019C" w:rsidRPr="00752D84">
        <w:rPr>
          <w:rFonts w:cstheme="minorHAnsi"/>
          <w:sz w:val="23"/>
          <w:szCs w:val="23"/>
        </w:rPr>
        <w:t xml:space="preserve"> </w:t>
      </w:r>
    </w:p>
    <w:p w14:paraId="72B91145" w14:textId="77777777" w:rsidR="0085084D" w:rsidRPr="00752D84" w:rsidRDefault="0085084D" w:rsidP="007516BD">
      <w:pPr>
        <w:spacing w:after="0" w:line="264" w:lineRule="auto"/>
        <w:jc w:val="both"/>
        <w:rPr>
          <w:rFonts w:cstheme="minorHAnsi"/>
          <w:b/>
          <w:sz w:val="24"/>
          <w:szCs w:val="23"/>
        </w:rPr>
      </w:pPr>
      <w:r w:rsidRPr="00752D84">
        <w:rPr>
          <w:rFonts w:cstheme="minorHAnsi"/>
          <w:b/>
          <w:sz w:val="24"/>
          <w:szCs w:val="23"/>
        </w:rPr>
        <w:t>Weryfikacja technologii środowiskowych na świecie</w:t>
      </w:r>
    </w:p>
    <w:p w14:paraId="40D88BE9" w14:textId="77777777" w:rsidR="0085084D" w:rsidRPr="00752D84" w:rsidRDefault="0085084D" w:rsidP="007516BD">
      <w:pPr>
        <w:spacing w:after="120" w:line="264" w:lineRule="auto"/>
        <w:jc w:val="both"/>
        <w:rPr>
          <w:rFonts w:cstheme="minorHAnsi"/>
          <w:sz w:val="23"/>
          <w:szCs w:val="23"/>
        </w:rPr>
      </w:pPr>
      <w:r w:rsidRPr="00752D84">
        <w:rPr>
          <w:rFonts w:cstheme="minorHAnsi"/>
          <w:sz w:val="23"/>
          <w:szCs w:val="23"/>
        </w:rPr>
        <w:t>Programy weryfikacji technologii środowiskowych są z powodzeniem stosowane w wielu krajach na świecie, m.in. w USA, Kanadzie, Korei Południowej, Japonii i Filipinach.</w:t>
      </w:r>
    </w:p>
    <w:p w14:paraId="4E7C4F9F" w14:textId="77777777" w:rsidR="0085084D" w:rsidRPr="00752D84" w:rsidRDefault="0085084D" w:rsidP="007516BD">
      <w:pPr>
        <w:spacing w:after="0" w:line="264" w:lineRule="auto"/>
        <w:jc w:val="both"/>
        <w:rPr>
          <w:rFonts w:ascii="Calibri" w:eastAsia="Calibri" w:hAnsi="Calibri" w:cs="Times New Roman"/>
          <w:b/>
          <w:sz w:val="24"/>
          <w:szCs w:val="23"/>
        </w:rPr>
      </w:pPr>
      <w:r w:rsidRPr="00752D84">
        <w:rPr>
          <w:rFonts w:ascii="Calibri" w:eastAsia="Calibri" w:hAnsi="Calibri" w:cs="Times New Roman"/>
          <w:b/>
          <w:sz w:val="24"/>
          <w:szCs w:val="23"/>
        </w:rPr>
        <w:t>O JWTŚ-IETU</w:t>
      </w:r>
    </w:p>
    <w:p w14:paraId="120768C5" w14:textId="5BC9ACE9" w:rsidR="0085084D" w:rsidRPr="00554CEE" w:rsidRDefault="0085084D" w:rsidP="007516BD">
      <w:pPr>
        <w:spacing w:after="120" w:line="264" w:lineRule="auto"/>
        <w:jc w:val="both"/>
        <w:rPr>
          <w:rFonts w:cstheme="minorHAnsi"/>
          <w:sz w:val="23"/>
          <w:szCs w:val="23"/>
        </w:rPr>
      </w:pPr>
      <w:r w:rsidRPr="00554CEE">
        <w:rPr>
          <w:rFonts w:ascii="Calibri" w:eastAsia="Calibri" w:hAnsi="Calibri" w:cs="Times New Roman"/>
          <w:sz w:val="23"/>
          <w:szCs w:val="23"/>
        </w:rPr>
        <w:t xml:space="preserve">Jednostka powstała w ramach Programu Pilotażowego Weryfikacji Technologii Środowiskowych Unii Europejskiej. Jest jedną z 4 działających w Unii Europejskiej </w:t>
      </w:r>
      <w:r w:rsidR="00C801B5">
        <w:rPr>
          <w:rFonts w:ascii="Calibri" w:eastAsia="Calibri" w:hAnsi="Calibri" w:cs="Times New Roman"/>
          <w:sz w:val="23"/>
          <w:szCs w:val="23"/>
        </w:rPr>
        <w:t xml:space="preserve">jednostek </w:t>
      </w:r>
      <w:r w:rsidRPr="00554CEE">
        <w:rPr>
          <w:rFonts w:ascii="Calibri" w:eastAsia="Calibri" w:hAnsi="Calibri" w:cs="Times New Roman"/>
          <w:sz w:val="23"/>
          <w:szCs w:val="23"/>
        </w:rPr>
        <w:t>weryfikujących technologie środowiskowe w obszarze gospodarki wodno-ściekowej</w:t>
      </w:r>
      <w:r w:rsidR="006A0942" w:rsidRPr="00554CEE">
        <w:rPr>
          <w:rFonts w:ascii="Calibri" w:eastAsia="Calibri" w:hAnsi="Calibri" w:cs="Times New Roman"/>
          <w:sz w:val="23"/>
          <w:szCs w:val="23"/>
        </w:rPr>
        <w:t xml:space="preserve"> i urządzeń do monitoringu jakości wody</w:t>
      </w:r>
      <w:r w:rsidRPr="00554CEE">
        <w:rPr>
          <w:rFonts w:ascii="Calibri" w:eastAsia="Calibri" w:hAnsi="Calibri" w:cs="Times New Roman"/>
          <w:sz w:val="23"/>
          <w:szCs w:val="23"/>
        </w:rPr>
        <w:t xml:space="preserve">. </w:t>
      </w:r>
      <w:r w:rsidRPr="00554CEE">
        <w:rPr>
          <w:rFonts w:cstheme="minorHAnsi"/>
          <w:sz w:val="23"/>
          <w:szCs w:val="23"/>
        </w:rPr>
        <w:t>Posiada akredytację Polskiego Centrum Akredytacji na zgodność z normą PN-EN ISO/IEC 17020 dla jednostki inspekcyjnej typu A (Certyfikat PCA AK026) na wykonywanie weryfikacji</w:t>
      </w:r>
      <w:r w:rsidR="00C801B5">
        <w:rPr>
          <w:rFonts w:cstheme="minorHAnsi"/>
          <w:sz w:val="23"/>
          <w:szCs w:val="23"/>
        </w:rPr>
        <w:t>,</w:t>
      </w:r>
      <w:r w:rsidRPr="00554CEE">
        <w:rPr>
          <w:rFonts w:cstheme="minorHAnsi"/>
          <w:sz w:val="23"/>
          <w:szCs w:val="23"/>
        </w:rPr>
        <w:t xml:space="preserve"> co gwarantuje jakość i</w:t>
      </w:r>
      <w:r w:rsidR="00C801B5">
        <w:rPr>
          <w:rFonts w:cstheme="minorHAnsi"/>
          <w:sz w:val="23"/>
          <w:szCs w:val="23"/>
        </w:rPr>
        <w:t> </w:t>
      </w:r>
      <w:r w:rsidRPr="00554CEE">
        <w:rPr>
          <w:rFonts w:cstheme="minorHAnsi"/>
          <w:sz w:val="23"/>
          <w:szCs w:val="23"/>
        </w:rPr>
        <w:t>bezstronność usług.</w:t>
      </w:r>
    </w:p>
    <w:p w14:paraId="414B1785" w14:textId="77777777" w:rsidR="005F019C" w:rsidRPr="005828D9" w:rsidRDefault="005F019C" w:rsidP="0085084D">
      <w:pPr>
        <w:spacing w:before="480" w:after="0"/>
        <w:ind w:left="3402"/>
        <w:rPr>
          <w:rFonts w:ascii="Calibri" w:hAnsi="Calibri" w:cs="Calibri"/>
          <w:sz w:val="23"/>
          <w:szCs w:val="23"/>
        </w:rPr>
      </w:pPr>
      <w:r w:rsidRPr="005828D9">
        <w:rPr>
          <w:rFonts w:ascii="Calibri" w:hAnsi="Calibri" w:cs="Calibri"/>
          <w:sz w:val="23"/>
          <w:szCs w:val="23"/>
        </w:rPr>
        <w:t>Wanda Jarosz, rzecznik prasowy IETU</w:t>
      </w:r>
    </w:p>
    <w:p w14:paraId="78D22DDE" w14:textId="77777777" w:rsidR="005F019C" w:rsidRPr="005828D9" w:rsidRDefault="005F019C" w:rsidP="005F019C">
      <w:pPr>
        <w:spacing w:after="0"/>
        <w:ind w:left="3402"/>
        <w:rPr>
          <w:rFonts w:ascii="Calibri" w:hAnsi="Calibri" w:cs="Calibri"/>
          <w:sz w:val="23"/>
          <w:szCs w:val="23"/>
        </w:rPr>
      </w:pPr>
      <w:r w:rsidRPr="005828D9">
        <w:rPr>
          <w:rFonts w:ascii="Calibri" w:hAnsi="Calibri" w:cs="Calibri"/>
          <w:sz w:val="23"/>
          <w:szCs w:val="23"/>
        </w:rPr>
        <w:t>tel. 32 254-60-31 wew. 136, kom. 602 484 611</w:t>
      </w:r>
    </w:p>
    <w:p w14:paraId="323694B6" w14:textId="77777777" w:rsidR="005F019C" w:rsidRDefault="00B360D3" w:rsidP="005F019C">
      <w:pPr>
        <w:ind w:left="3402"/>
        <w:rPr>
          <w:rStyle w:val="Hipercze"/>
          <w:rFonts w:ascii="Calibri" w:hAnsi="Calibri" w:cs="Calibri"/>
          <w:sz w:val="23"/>
          <w:szCs w:val="23"/>
        </w:rPr>
      </w:pPr>
      <w:hyperlink r:id="rId9" w:history="1">
        <w:r w:rsidR="005F019C" w:rsidRPr="005828D9">
          <w:rPr>
            <w:rStyle w:val="Hipercze"/>
            <w:rFonts w:ascii="Calibri" w:hAnsi="Calibri" w:cs="Calibri"/>
            <w:sz w:val="23"/>
            <w:szCs w:val="23"/>
          </w:rPr>
          <w:t>jarosz@ietu.katowice.pl</w:t>
        </w:r>
      </w:hyperlink>
    </w:p>
    <w:sectPr w:rsidR="005F019C" w:rsidSect="007203D2">
      <w:headerReference w:type="default" r:id="rId10"/>
      <w:footerReference w:type="default" r:id="rId11"/>
      <w:pgSz w:w="11906" w:h="16838" w:code="9"/>
      <w:pgMar w:top="1134" w:right="851" w:bottom="709" w:left="1134" w:header="0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42EBD" w14:textId="77777777" w:rsidR="00B360D3" w:rsidRDefault="00B360D3" w:rsidP="00910751">
      <w:pPr>
        <w:spacing w:after="0" w:line="240" w:lineRule="auto"/>
      </w:pPr>
      <w:r>
        <w:separator/>
      </w:r>
    </w:p>
  </w:endnote>
  <w:endnote w:type="continuationSeparator" w:id="0">
    <w:p w14:paraId="76B57562" w14:textId="77777777" w:rsidR="00B360D3" w:rsidRDefault="00B360D3" w:rsidP="0091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5730E" w14:textId="77777777" w:rsidR="006D3554" w:rsidRDefault="006D3554" w:rsidP="007516BD">
    <w:pPr>
      <w:pStyle w:val="Stopka"/>
      <w:jc w:val="right"/>
    </w:pPr>
    <w:r>
      <w:rPr>
        <w:noProof/>
        <w:lang w:eastAsia="pl-PL"/>
      </w:rPr>
      <w:drawing>
        <wp:inline distT="0" distB="0" distL="0" distR="0" wp14:anchorId="20F249D9" wp14:editId="0A07D031">
          <wp:extent cx="6305550" cy="7715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16BD">
      <w:fldChar w:fldCharType="begin"/>
    </w:r>
    <w:r w:rsidR="007516BD">
      <w:instrText>PAGE   \* MERGEFORMAT</w:instrText>
    </w:r>
    <w:r w:rsidR="007516BD">
      <w:fldChar w:fldCharType="separate"/>
    </w:r>
    <w:r w:rsidR="007516BD">
      <w:t>1</w:t>
    </w:r>
    <w:r w:rsidR="007516BD">
      <w:fldChar w:fldCharType="end"/>
    </w:r>
    <w:r w:rsidR="007516BD"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B7C1E" w14:textId="77777777" w:rsidR="00B360D3" w:rsidRDefault="00B360D3" w:rsidP="00910751">
      <w:pPr>
        <w:spacing w:after="0" w:line="240" w:lineRule="auto"/>
      </w:pPr>
      <w:r>
        <w:separator/>
      </w:r>
    </w:p>
  </w:footnote>
  <w:footnote w:type="continuationSeparator" w:id="0">
    <w:p w14:paraId="4A475622" w14:textId="77777777" w:rsidR="00B360D3" w:rsidRDefault="00B360D3" w:rsidP="0091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ECA7B" w14:textId="77777777" w:rsidR="006D3554" w:rsidRDefault="006D3554" w:rsidP="006D3554">
    <w:pPr>
      <w:pStyle w:val="Nagwek"/>
    </w:pPr>
    <w:r>
      <w:rPr>
        <w:noProof/>
        <w:lang w:eastAsia="pl-PL"/>
      </w:rPr>
      <w:drawing>
        <wp:inline distT="0" distB="0" distL="0" distR="0" wp14:anchorId="2AB8D832" wp14:editId="104ACEF5">
          <wp:extent cx="6286500" cy="1143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6329"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BAA461" w14:textId="77777777" w:rsidR="00E4650F" w:rsidRPr="00FE7069" w:rsidRDefault="00E4650F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D1B8C"/>
    <w:multiLevelType w:val="hybridMultilevel"/>
    <w:tmpl w:val="222EC6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51"/>
    <w:rsid w:val="00015B03"/>
    <w:rsid w:val="00024425"/>
    <w:rsid w:val="00033E0F"/>
    <w:rsid w:val="000851D8"/>
    <w:rsid w:val="000B3D00"/>
    <w:rsid w:val="000C1690"/>
    <w:rsid w:val="000E0432"/>
    <w:rsid w:val="000F3A61"/>
    <w:rsid w:val="0010674B"/>
    <w:rsid w:val="00160C86"/>
    <w:rsid w:val="001627DC"/>
    <w:rsid w:val="001809DD"/>
    <w:rsid w:val="001972E8"/>
    <w:rsid w:val="001B002F"/>
    <w:rsid w:val="001E1EB9"/>
    <w:rsid w:val="00243F3B"/>
    <w:rsid w:val="0025758A"/>
    <w:rsid w:val="00282212"/>
    <w:rsid w:val="00282AEB"/>
    <w:rsid w:val="00285E6E"/>
    <w:rsid w:val="002948C8"/>
    <w:rsid w:val="00333CE2"/>
    <w:rsid w:val="00380F7F"/>
    <w:rsid w:val="003A4FDC"/>
    <w:rsid w:val="003B69FF"/>
    <w:rsid w:val="003C63FC"/>
    <w:rsid w:val="00414E31"/>
    <w:rsid w:val="00466C26"/>
    <w:rsid w:val="004716AA"/>
    <w:rsid w:val="0048657D"/>
    <w:rsid w:val="004B7B8D"/>
    <w:rsid w:val="004C6400"/>
    <w:rsid w:val="00527DA3"/>
    <w:rsid w:val="005346F7"/>
    <w:rsid w:val="0054709D"/>
    <w:rsid w:val="00554CEE"/>
    <w:rsid w:val="0056441A"/>
    <w:rsid w:val="005657EB"/>
    <w:rsid w:val="005828D9"/>
    <w:rsid w:val="005904CD"/>
    <w:rsid w:val="00591CA0"/>
    <w:rsid w:val="005B0C9C"/>
    <w:rsid w:val="005B54AD"/>
    <w:rsid w:val="005D7399"/>
    <w:rsid w:val="005F019C"/>
    <w:rsid w:val="00616796"/>
    <w:rsid w:val="00624FD2"/>
    <w:rsid w:val="0062603C"/>
    <w:rsid w:val="0069039B"/>
    <w:rsid w:val="006A0942"/>
    <w:rsid w:val="006A684D"/>
    <w:rsid w:val="006D0D70"/>
    <w:rsid w:val="006D25D1"/>
    <w:rsid w:val="006D3554"/>
    <w:rsid w:val="006D5136"/>
    <w:rsid w:val="007024D9"/>
    <w:rsid w:val="00705AE6"/>
    <w:rsid w:val="00710270"/>
    <w:rsid w:val="007143C4"/>
    <w:rsid w:val="007203D2"/>
    <w:rsid w:val="00734354"/>
    <w:rsid w:val="007516BD"/>
    <w:rsid w:val="00752D84"/>
    <w:rsid w:val="007569FC"/>
    <w:rsid w:val="00757B95"/>
    <w:rsid w:val="007A19DF"/>
    <w:rsid w:val="007A5112"/>
    <w:rsid w:val="007F1BDE"/>
    <w:rsid w:val="0085084D"/>
    <w:rsid w:val="008677BF"/>
    <w:rsid w:val="008A2498"/>
    <w:rsid w:val="008A75B2"/>
    <w:rsid w:val="008D0FE4"/>
    <w:rsid w:val="008E112D"/>
    <w:rsid w:val="008F410D"/>
    <w:rsid w:val="00910751"/>
    <w:rsid w:val="00927565"/>
    <w:rsid w:val="009408CB"/>
    <w:rsid w:val="00941AF2"/>
    <w:rsid w:val="00964F94"/>
    <w:rsid w:val="00966991"/>
    <w:rsid w:val="009D4EB1"/>
    <w:rsid w:val="009E4414"/>
    <w:rsid w:val="009E78A6"/>
    <w:rsid w:val="00A265AB"/>
    <w:rsid w:val="00A375AB"/>
    <w:rsid w:val="00A7013B"/>
    <w:rsid w:val="00A728B7"/>
    <w:rsid w:val="00AA72D8"/>
    <w:rsid w:val="00AC7741"/>
    <w:rsid w:val="00B05FD0"/>
    <w:rsid w:val="00B1679F"/>
    <w:rsid w:val="00B33EFC"/>
    <w:rsid w:val="00B360D3"/>
    <w:rsid w:val="00B429A5"/>
    <w:rsid w:val="00B4356B"/>
    <w:rsid w:val="00B57FA9"/>
    <w:rsid w:val="00B66458"/>
    <w:rsid w:val="00B75E8F"/>
    <w:rsid w:val="00BA0C02"/>
    <w:rsid w:val="00BA11BF"/>
    <w:rsid w:val="00BA4493"/>
    <w:rsid w:val="00BC7A2F"/>
    <w:rsid w:val="00BF4F60"/>
    <w:rsid w:val="00BF709F"/>
    <w:rsid w:val="00C07749"/>
    <w:rsid w:val="00C07A23"/>
    <w:rsid w:val="00C65853"/>
    <w:rsid w:val="00C801B5"/>
    <w:rsid w:val="00C867EC"/>
    <w:rsid w:val="00CF18E9"/>
    <w:rsid w:val="00D32591"/>
    <w:rsid w:val="00D560DE"/>
    <w:rsid w:val="00D7587E"/>
    <w:rsid w:val="00DA78A8"/>
    <w:rsid w:val="00DC2FF6"/>
    <w:rsid w:val="00E37F92"/>
    <w:rsid w:val="00E4650F"/>
    <w:rsid w:val="00E57B81"/>
    <w:rsid w:val="00E65C0F"/>
    <w:rsid w:val="00E72198"/>
    <w:rsid w:val="00EF2B55"/>
    <w:rsid w:val="00F1759B"/>
    <w:rsid w:val="00F2542D"/>
    <w:rsid w:val="00F25847"/>
    <w:rsid w:val="00F308BB"/>
    <w:rsid w:val="00F35C4E"/>
    <w:rsid w:val="00F508D5"/>
    <w:rsid w:val="00F942E2"/>
    <w:rsid w:val="00F95FA8"/>
    <w:rsid w:val="00FA5A10"/>
    <w:rsid w:val="00FD6984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CBF59"/>
  <w15:docId w15:val="{FFAD8BA3-E39E-44FC-A30D-5763053C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751"/>
  </w:style>
  <w:style w:type="paragraph" w:styleId="Stopka">
    <w:name w:val="footer"/>
    <w:basedOn w:val="Normalny"/>
    <w:link w:val="Stopka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751"/>
  </w:style>
  <w:style w:type="paragraph" w:styleId="NormalnyWeb">
    <w:name w:val="Normal (Web)"/>
    <w:basedOn w:val="Normalny"/>
    <w:uiPriority w:val="99"/>
    <w:semiHidden/>
    <w:unhideWhenUsed/>
    <w:rsid w:val="0091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AEB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DA78A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7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7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7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B0C9C"/>
    <w:rPr>
      <w:color w:val="0000FF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B57FA9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CA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D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285E6E"/>
    <w:pPr>
      <w:spacing w:before="120" w:after="0" w:line="276" w:lineRule="auto"/>
      <w:ind w:firstLine="357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5E6E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85E6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85E6E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285E6E"/>
    <w:pPr>
      <w:spacing w:before="120" w:after="120" w:line="276" w:lineRule="auto"/>
      <w:ind w:firstLine="567"/>
      <w:jc w:val="both"/>
    </w:pPr>
    <w:rPr>
      <w:rFonts w:ascii="Arial" w:eastAsia="Calibri" w:hAnsi="Arial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5E6E"/>
    <w:rPr>
      <w:rFonts w:ascii="Arial" w:eastAsia="Calibri" w:hAnsi="Arial" w:cs="Times New Roman"/>
    </w:rPr>
  </w:style>
  <w:style w:type="paragraph" w:styleId="Akapitzlist">
    <w:name w:val="List Paragraph"/>
    <w:basedOn w:val="Normalny"/>
    <w:uiPriority w:val="34"/>
    <w:qFormat/>
    <w:rsid w:val="00285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915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v.iet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rosz@ietu.katowi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CA9F4-C4E3-4E23-AAAA-E6B560EA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IETU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Inmedium</dc:creator>
  <cp:lastModifiedBy>Wanda Jarosz</cp:lastModifiedBy>
  <cp:revision>7</cp:revision>
  <cp:lastPrinted>2018-07-25T09:01:00Z</cp:lastPrinted>
  <dcterms:created xsi:type="dcterms:W3CDTF">2018-07-24T08:47:00Z</dcterms:created>
  <dcterms:modified xsi:type="dcterms:W3CDTF">2018-07-25T09:06:00Z</dcterms:modified>
</cp:coreProperties>
</file>